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D099F">
      <w:pPr>
        <w:pStyle w:val="3"/>
        <w:spacing w:after="300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 w:rsidR="00000000" w:rsidRDefault="00ED099F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59"/>
        <w:gridCol w:w="3007"/>
        <w:gridCol w:w="659"/>
        <w:gridCol w:w="3750"/>
      </w:tblGrid>
      <w:tr w:rsidR="00000000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Вальчук Юрiй Леонiдович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20.02.2014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ED099F">
      <w:pPr>
        <w:spacing w:after="240"/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pStyle w:val="bold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Квартальна інформація емітента цінних паперів</w:t>
            </w:r>
            <w:r>
              <w:rPr>
                <w:color w:val="000000"/>
              </w:rPr>
              <w:br/>
              <w:t xml:space="preserve">за 4 квартал 2013 року </w:t>
            </w:r>
          </w:p>
        </w:tc>
      </w:tr>
    </w:tbl>
    <w:p w:rsidR="00000000" w:rsidRDefault="00ED099F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 Загальні відомості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"НЕО ВIТА"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 Організаційно-правова форма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 Ідентифікаційний код за ЄДРПОУ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35372603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1.4 Місцезнаходження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01021, м.Київ, Кловський узвiз, 9/2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 Міжміський код, телефон та факс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0445028934 0445028934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1.6 Електронна поштова адреса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neo-vita.com.ua</w:t>
            </w:r>
          </w:p>
        </w:tc>
      </w:tr>
    </w:tbl>
    <w:p w:rsidR="00000000" w:rsidRDefault="00ED099F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5"/>
        <w:gridCol w:w="1200"/>
      </w:tblGrid>
      <w:tr w:rsidR="00000000">
        <w:tc>
          <w:tcPr>
            <w:tcW w:w="0" w:type="auto"/>
            <w:gridSpan w:val="2"/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 Дані про дату та місце оприлюднення квартальної інформації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2.1 Квартальна інформація розміщена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20.02.2014</w:t>
            </w:r>
          </w:p>
        </w:tc>
      </w:tr>
    </w:tbl>
    <w:p w:rsidR="00000000" w:rsidRDefault="00ED099F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7"/>
        <w:gridCol w:w="1662"/>
        <w:gridCol w:w="2022"/>
        <w:gridCol w:w="1244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2.2 Квартальна інформація розміщена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20.02.2014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ED099F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t>Зміст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1"/>
        <w:gridCol w:w="294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Інформація про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Основні відомості про посадових осіб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Інформація про осіб, послугами яких користується емітент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Відомості про цінні папери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а) інформація про випуски акцій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б) інформація про облігації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в) інформація про інші цінні папери, випущені емітентом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г) інформація про похідні цінні папери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Інформація про господарську та фінансову діяльність емітента: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</w:rPr>
              <w:t>) інформація про зобов'язання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б) інформація про обсяги виробництва та реалізації основних видів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в) інформація про собівартість реалізованої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Відомості щодо участі емітента у створенні юридичних осіб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Інформація про конвертацію цінних паперів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Інформація про заміну управителя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Інформація про керуючого іпотекою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 Інформація про трансформацію (перетворення) іпотечних активів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Інформація про зміни в реєстрі забезпечення іпотечних сертифікатів за кожним консолідованим іпотечним боргом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 Інформація про іпотечне покриття: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а) інформація про заміну іпотечних активів у складі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б) інформація про р</w:t>
            </w:r>
            <w:r>
              <w:rPr>
                <w:rFonts w:eastAsia="Times New Roman"/>
                <w:color w:val="000000"/>
              </w:rPr>
              <w:t>озмір іпотечного покриття та його співвідношення з розміром (сумою) зобов'язань за іпотечними облігаціями з цим іпотечним покриттям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в) інформація про співвідношення розміру іпотечного покриття з розміром (сумою) зобов'язань за іпотечними облігаціями з цим іпотечним покриттям на кожну дату після замін іпотечних активів у складі іпотечного покриття, які відбулись протягом звітного період</w:t>
            </w:r>
            <w:r>
              <w:rPr>
                <w:rFonts w:eastAsia="Times New Roman"/>
                <w:color w:val="000000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г) інформація про заміни іпотечних активів у складі іпотечного покриття або включення нових іпотечних активів до складу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 Інформація про заміну фінансової установи, яка здійснює обслуговування іпотечних активів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 Ау</w:t>
            </w:r>
            <w:r>
              <w:rPr>
                <w:rFonts w:eastAsia="Times New Roman"/>
                <w:color w:val="000000"/>
              </w:rPr>
              <w:t>диторський висновок на предмет виявлення відповідності стану іпотечного покриття даним реєстру іпотечного покриття та вимогам Закону України "Про іпотечні облігації"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 Квартальна фінансова звітність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 Проміжна фінансова звітність, складена відповідно до Міжнародних стандартів бухгалтерського обліку (у разі наявності)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 Звіт про стан об'єкта нерухомості (у разі випуску цільових облігацій, виконання зобов'язань за якими забезпечене об'єктами не</w:t>
            </w:r>
            <w:r>
              <w:rPr>
                <w:rFonts w:eastAsia="Times New Roman"/>
                <w:color w:val="000000"/>
              </w:rPr>
              <w:t>рухомості)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ED099F">
      <w:pPr>
        <w:divId w:val="140456807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18. Примітки:</w:t>
      </w:r>
      <w:r>
        <w:rPr>
          <w:rFonts w:eastAsia="Times New Roman"/>
          <w:color w:val="000000"/>
        </w:rPr>
        <w:br/>
        <w:t xml:space="preserve">У звiтi вiдсутня наступна iнформацiя: 1. Основнi вiдомостi про облiгацiї емiтента при закритому розмiщеннi (облiгацiї товариством не випускались); 2. Основнi вiдомостi про похiднi цiннi папери емiтента (похiднi цiннi папери не </w:t>
      </w:r>
      <w:r>
        <w:rPr>
          <w:rFonts w:eastAsia="Times New Roman"/>
          <w:color w:val="000000"/>
        </w:rPr>
        <w:t>випускались) 3. Iнформацiя щодо посади корпоративного секретаря (посада корпоративного секретаря на пiдприємствi вiдсутня); 4. Квартальна фiнансова звiтнiсть емiтента, складена вiдповiдно до Мiжнародних стандартiв фiнансової звiтностi (не складалась); 5. З</w:t>
      </w:r>
      <w:r>
        <w:rPr>
          <w:rFonts w:eastAsia="Times New Roman"/>
          <w:color w:val="000000"/>
        </w:rPr>
        <w:t>вiт про стан об'єкта нерухомостi (випуску цiльових облiгацiй, виконання зобов'язань за якими забезпечене об'єктами нерухомостi не було); 6. Аудиторський висновок на предмет виявлення вiдповiдностi стану iпотечного покриття даним реєстру iпотечного покриття</w:t>
      </w:r>
      <w:r>
        <w:rPr>
          <w:rFonts w:eastAsia="Times New Roman"/>
          <w:color w:val="000000"/>
        </w:rPr>
        <w:t xml:space="preserve"> та вимогам Закону України "Про iпотечнi облiгацiї". </w:t>
      </w:r>
    </w:p>
    <w:p w:rsidR="00000000" w:rsidRDefault="00ED099F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t>3. Інформація про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0"/>
        <w:gridCol w:w="486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3.1. Повне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"НЕО ВIТА"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3.2. Серія і номер свідоцтва про державну реєстрацію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АБ 471047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3.3. Дата державної реєстрації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04.09.2007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3.4. Територія (область)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м. Київ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3.5.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01021, м.Київ, Кловський узвiз, 9/2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3.6. Статутний капітал (грн.)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1550000.00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3.7. Відсоток акцій у статуньому капіталі, що належать державі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3.8. Відсоток акцій (часток, паїв), що передано до статутного капіталу державного (національного) акціонерного товариства та/або холдингової компанії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3.9. Чисельність працівників (чол.)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3.10. Основні види діяльності із зазначенням найменування виду діяльності та коду за КВЕД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41.10 Органiзацiя будiвництва будiвель, 41.20 Будiвництво житлових i нежитлови будiвель, 43.99 ?ншi спецiалiзованi будiвельнi роботи, н.в.i.у.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3.11. Органи управ</w:t>
            </w:r>
            <w:r>
              <w:rPr>
                <w:rFonts w:eastAsia="Times New Roman"/>
                <w:color w:val="000000"/>
              </w:rPr>
              <w:t>ління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Виконавчий орган - Генеральний директор, Загальнi Збори акцiонерiв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3.12. Засновники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ПАТ "IНКАНТ" (код ЄДРПОУ 36603206) ПАТ "ГЕСТА" (код ЄДРПОУ 36603190) ПЕССАРКО ТРЕЙДIНГ ЛIМIТЕД (код ЄДРПОУ НЕ254541)</w:t>
            </w:r>
          </w:p>
        </w:tc>
      </w:tr>
    </w:tbl>
    <w:p w:rsidR="00000000" w:rsidRDefault="00ED099F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t>4. Інформація про посадо</w:t>
      </w:r>
      <w:r>
        <w:rPr>
          <w:rFonts w:eastAsia="Times New Roman"/>
          <w:color w:val="000000"/>
        </w:rPr>
        <w:t>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5"/>
        <w:gridCol w:w="649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Вальчук Юрiй Леонiдович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4.3. Паспортні дані фізичної особи (серія, номер, дата видачі, орган, який видав)* або ідентифікаційний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СН 063932 19.12.1995 Мiнським РУГУ МВС України в м.Києвi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 з будiвництва ЗАТ "НЕО ВIТА".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 вирiшує всi питання дiяльностi АТ, крiм тих, що входять до компетенцiї Загальних зборiв. До виключної компетенцiї Генерального директора належать: прийняття внутрiшнiх нормативних актiв, що регулюють дiяльнiсть АТ; визначення порядку н</w:t>
            </w:r>
            <w:r>
              <w:rPr>
                <w:rFonts w:eastAsia="Times New Roman"/>
                <w:color w:val="000000"/>
              </w:rPr>
              <w:t>адання звiтiв та заяв; визначення розмiру дивiдендiв, що сплачуються Акцiонерам; органiзацiя скликання та проведення чергових та позачергових Загальних зборiв; розробка проектiв рiчного бюджету, бiзнес-планiв, програм фiнансово-господарської дiяльностi АТ;</w:t>
            </w:r>
            <w:r>
              <w:rPr>
                <w:rFonts w:eastAsia="Times New Roman"/>
                <w:color w:val="000000"/>
              </w:rPr>
              <w:t xml:space="preserve"> розробка та затвердження поточних фiнансово-господарських планiв i оперативних завдань АТ та забезпечення їх реалiзацiї. органiзацiя ведення бухгалтерського облiку та звiтностi АТ. Складання та надання квартальних та рiчних звiтiв АТ до їх оприлюднення та</w:t>
            </w:r>
            <w:r>
              <w:rPr>
                <w:rFonts w:eastAsia="Times New Roman"/>
                <w:color w:val="000000"/>
              </w:rPr>
              <w:t xml:space="preserve"> (або) подання на розгляд Загальних зборiв Акцiонерiв; визначення умов оплати працi посадових осiб фiлiй та представництв АТ; укладення та виконання колективного договору. Призначення та вiдкликання осiб, якi беруть участь у колективних переговорах як пред</w:t>
            </w:r>
            <w:r>
              <w:rPr>
                <w:rFonts w:eastAsia="Times New Roman"/>
                <w:color w:val="000000"/>
              </w:rPr>
              <w:t>ставники АТ; затвердження результатiв розмiщення цiнних паперiв АТ; затвердження результатiв реалiзацiї Акцiонерами свого переважного права на придбання акцiй, що пропонуються до розмiщення; обрання аудитора АТ та визначення умов договору, що укладатиметьс</w:t>
            </w:r>
            <w:r>
              <w:rPr>
                <w:rFonts w:eastAsia="Times New Roman"/>
                <w:color w:val="000000"/>
              </w:rPr>
              <w:t>я з ним, встановлення розмiру оплати його послуг; затвердження внутрiшнiх документiв АТ. пiдготовка порядку денного Загальних зборiв, прийняття рiшення про дату їх проведення та про включення пропозицiй до порядку денного, крiм скликання Акцiонерами позаче</w:t>
            </w:r>
            <w:r>
              <w:rPr>
                <w:rFonts w:eastAsia="Times New Roman"/>
                <w:color w:val="000000"/>
              </w:rPr>
              <w:t>ргових Загальних зборiв; прийняття рiшення про проведення чергових та позачергових Загальних зборiв на вимогу Акцiонерiв або за пропозицiєю виконавчого органу; визначення дати складення перелiку Акцiонерiв, якi мають бути повiдомленi про проведення Загальн</w:t>
            </w:r>
            <w:r>
              <w:rPr>
                <w:rFonts w:eastAsia="Times New Roman"/>
                <w:color w:val="000000"/>
              </w:rPr>
              <w:t>их зборiв та мають право на участь у Загальних зборах вiдповiдно. Загальнi збори можуть винести рiшення про передачу частини належних їм прав до компетенцiї Генерального директора. Генеральний директор АТ дiє на пiдставi Статуту АТ та має право: з урахуван</w:t>
            </w:r>
            <w:r>
              <w:rPr>
                <w:rFonts w:eastAsia="Times New Roman"/>
                <w:color w:val="000000"/>
              </w:rPr>
              <w:t>ням обмежень, що передбаченi цим Статутом, укладати вiд iменi АТ угоди та вчиняти будь-якi правомiрнi дiї, що спрямованi на набуття, змiну чи припинення майнових прав чи особистих немайнових прав та обов?язкiв АТ; представляти АТ у вiдносинах з пiдприємств</w:t>
            </w:r>
            <w:r>
              <w:rPr>
                <w:rFonts w:eastAsia="Times New Roman"/>
                <w:color w:val="000000"/>
              </w:rPr>
              <w:t>ами, установами та органiзацiями як в Українi, так i за її межами; приймати рiшення про укладання правочинiв, щодо яких є заiнтересованiсть АТ; приймати на роботу та звiльняти персонал АТ; розробляти штатний розклад та затверджувати правила внутрiшнього тр</w:t>
            </w:r>
            <w:r>
              <w:rPr>
                <w:rFonts w:eastAsia="Times New Roman"/>
                <w:color w:val="000000"/>
              </w:rPr>
              <w:t>удового розпорядку, посадовi iнструкцiї та посадовi оклади працiвникiв АТ; призначати керiвникiв фiлiй та представництв АТ; забезпечувати проведення аудиторської перевiрки дiяльностi АТ на вимогу Акцiонерiв, якi володiють не менш як 10 вiдсотками акцiй АТ.</w:t>
            </w:r>
            <w:r>
              <w:rPr>
                <w:rFonts w:eastAsia="Times New Roman"/>
                <w:color w:val="000000"/>
              </w:rPr>
              <w:t xml:space="preserve"> Аудиторська перевiрка повинна бути розпочата не пiзнiше як за 30 днiв з дати надання вiдповiдної вимоги Акцiонерiв; в межах своєї компетенцiї видавати накази, розпорядження i давати вказiвки, обов?язковi для виконання всiма працiвниками АТ; вiдкривати рах</w:t>
            </w:r>
            <w:r>
              <w:rPr>
                <w:rFonts w:eastAsia="Times New Roman"/>
                <w:color w:val="000000"/>
              </w:rPr>
              <w:t>унки у банкiвських установах; за попередньою згодою Загальних зборiв АТ розпоряджатися майном АТ з урахуванням обмежень, що передбаченi цим Статутом; з урахуванням обмежень, що передбаченi цим Статутом, пiдписувати довiреностi, договори та iншi документи в</w:t>
            </w:r>
            <w:r>
              <w:rPr>
                <w:rFonts w:eastAsia="Times New Roman"/>
                <w:color w:val="000000"/>
              </w:rPr>
              <w:t>iд iменi АТ. пiдписувати вiд iменi АТ колективний договiр, змiни та доповнення до нього; затверджувати умови договору на ведення реєстру власникiв iменних цiнних паперiв АТ; Генеральний директор користується всiма iншими правами, якi випливають з необхiдно</w:t>
            </w:r>
            <w:r>
              <w:rPr>
                <w:rFonts w:eastAsia="Times New Roman"/>
                <w:color w:val="000000"/>
              </w:rPr>
              <w:t>стi оперативного управлiння АТ. Повноваження Генерального директора АТ припиняються за рiшенням Виконавчого органу АТ або рiшенням Загальних зборiв АТ. Генеральний директор АТ звiтує про свою дiяльнiсть Загальним зборам Акцiонерiв i органiзовує виконання ї</w:t>
            </w:r>
            <w:r>
              <w:rPr>
                <w:rFonts w:eastAsia="Times New Roman"/>
                <w:color w:val="000000"/>
              </w:rPr>
              <w:t>х рiшень. Генеральним директором може бути особа, яка перебуває з АТ у трудових вiдносинах. Генеральний директор АТ несе вiдповiдальнiсть перед АТ за збитки, завданi АТ своїми дiями (бездiяльнiстю), згiдно iз законом. З урахуванням обмежень, передбачених С</w:t>
            </w:r>
            <w:r>
              <w:rPr>
                <w:rFonts w:eastAsia="Times New Roman"/>
                <w:color w:val="000000"/>
              </w:rPr>
              <w:t>татутом, правочини, договори, угоди тощо, незалежно вiд суми, укладаються вiд iменi АТ лише пiсля отримання згоди Загальних зборiв АТ на їх укладання. З урахуванням обмежень, передбачених Статутом, правочини, договори, угоди тощо, на суму, яка є рiвною або</w:t>
            </w:r>
            <w:r>
              <w:rPr>
                <w:rFonts w:eastAsia="Times New Roman"/>
                <w:color w:val="000000"/>
              </w:rPr>
              <w:t xml:space="preserve"> перевищує 50 000,00 (п?ятдесят тисяч) доларiв США або еквiвалент цiєї суми у будь-якiй iншiй валютi, укладаються вiд iменi АТ лише пiсля отримання згоди Загальних зборiв АТ на їх укладання. При реалiзацiї своїх повноважень, що передбаченi Статутом, Генера</w:t>
            </w:r>
            <w:r>
              <w:rPr>
                <w:rFonts w:eastAsia="Times New Roman"/>
                <w:color w:val="000000"/>
              </w:rPr>
              <w:t>льний директор АТ зобов?язується отримати письмову згоду Загальних зборiв АТ у випадках: - придбання, вiдчуження чи iншим чином розпорядження будь-яким майном АТ, у тому числi, але не обмежуючись, нерухомим майном АТ; - укладення правочинiв, договорiв, уго</w:t>
            </w:r>
            <w:r>
              <w:rPr>
                <w:rFonts w:eastAsia="Times New Roman"/>
                <w:color w:val="000000"/>
              </w:rPr>
              <w:t>д про залучення чи надання АТ позик чи кредитiв; - укладення правочинiв, договорiв, угод про надання в заставу, iпотеку майна та майнових прав АТ, або у виглядi iнших гарантiй майна АТ, а також надання будь-яких поручительств чи гарантiй вiд iменi АТ. Непо</w:t>
            </w:r>
            <w:r>
              <w:rPr>
                <w:rFonts w:eastAsia="Times New Roman"/>
                <w:color w:val="000000"/>
              </w:rPr>
              <w:t>гашеної судимостi за корисливi та посадовi злочини не має. Не обiймає посади в будь-яких пiдприємствах.</w:t>
            </w:r>
          </w:p>
        </w:tc>
      </w:tr>
    </w:tbl>
    <w:p w:rsidR="00000000" w:rsidRDefault="00ED099F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 Інформація про осіб, послугами яких користується емітент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2"/>
        <w:gridCol w:w="6153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Розрахунковий центр з обслуговування договорiв на фiнансових ринкахпа</w:t>
            </w:r>
            <w:r>
              <w:rPr>
                <w:rFonts w:eastAsia="Times New Roman"/>
                <w:color w:val="000000"/>
              </w:rPr>
              <w:t>перiв"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Публічне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5.3. Ідентифікаційний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35917889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Україна м.Київ, 04107 м. Київ вул.Тропiнiна, 7-Г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Серiя АЕ №263065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29.04.2013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5.7. Міжміський код та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(044)585-42-40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5.8.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(044)585-42-40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5.9.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Професiйна дiяльнiсть на фондовому ринку - депозитарна дiяльнiсть депозитарiю цiнних паперiв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5.10.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Юридична особа, яка здiйснює професiйну депозитарну дiяльнiсть депозитарiю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Аудиторська фiрма "СЕРВIС-АУДИТ"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Приватне підприємство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5.3. Ідентифікаційний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32205930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Україна Оболонський 04209 Київ вул. Героїв Днiпра, 41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3090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26.12.2002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5.7. Міжміський код та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044 501 26 41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5.8.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044 501 26 41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5.9.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аудиторська дiяльнiсть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5.10.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ПрАТ "НЕО ВIТА" самостiйно не веде реєстр власникiв iменних цiнних паперiв.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Публiчне акцiонерне товариство "Нацiональний депозитарiй України"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Публічне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5.3. Ідентифікаційний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30370711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вул. Б. Грiнченка, буд. 3, м. Київ, 01001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АВ № 581322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19.09.2006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5.7. Міжміський код та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279-65-40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5.8.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279-13-22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5.9.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Професiйна дiяльнiсть на фондовому ринку - депозитарна дiяльнiсть депозитарiю цiнних паперiв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5.10.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Юридична особа, яка здiйснює професiйну депозитарну дiяльнiсть депозитарiю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вiдповiдальнiстю аудиторська фiрма "ТРАНСАУДИТСЕРВIС"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5.3. Ідентифікаційний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23380442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03037, м.Київ, Повiтрофлотський проспект, 37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2288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18.05.2001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5.7. Міжміський код та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2761684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5.8.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2761684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5.9.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аудиторська дiяльнiсть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5.10.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ПрАТ "НЕО ВIТА" самостiйно не веде реєстр власникiв iменних цiнних паперiв.</w:t>
            </w:r>
          </w:p>
        </w:tc>
      </w:tr>
    </w:tbl>
    <w:p w:rsidR="00000000" w:rsidRDefault="00ED099F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ED099F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 Відомості про цінні папери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Інформація про випуски акцій емітента</w:t>
            </w:r>
          </w:p>
        </w:tc>
      </w:tr>
    </w:tbl>
    <w:p w:rsidR="00000000" w:rsidRDefault="00ED099F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"/>
        <w:gridCol w:w="1466"/>
        <w:gridCol w:w="2053"/>
        <w:gridCol w:w="1971"/>
        <w:gridCol w:w="948"/>
        <w:gridCol w:w="1786"/>
        <w:gridCol w:w="1452"/>
        <w:gridCol w:w="1153"/>
        <w:gridCol w:w="1452"/>
        <w:gridCol w:w="1506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реєстрації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Номер свідоцтва про реєстрацію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Міжнародний ідентифікаційний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цінного паперу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Форма існування та форма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Номінальна вартість акцій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акцій (штук)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Загальна номінальна вартість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Частка у статутному капіталі (у відсотках)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15.12.2008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164/10/1/08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Територiальне управлiння ДКЦПФР в мiстi Києвi та Київськiй областi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UA4000018493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100.000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Акцiї мають позабiржовий обiг. Процедуру лiстингу не проходили.</w:t>
            </w:r>
          </w:p>
        </w:tc>
      </w:tr>
    </w:tbl>
    <w:p w:rsidR="00000000" w:rsidRDefault="00ED099F">
      <w:pPr>
        <w:rPr>
          <w:rFonts w:eastAsia="Times New Roman"/>
          <w:color w:val="000000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Інформація про облігації емітента </w:t>
            </w:r>
          </w:p>
        </w:tc>
      </w:tr>
    </w:tbl>
    <w:p w:rsidR="00000000" w:rsidRDefault="00ED099F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265"/>
        <w:gridCol w:w="1664"/>
        <w:gridCol w:w="1287"/>
        <w:gridCol w:w="1146"/>
        <w:gridCol w:w="1009"/>
        <w:gridCol w:w="1485"/>
        <w:gridCol w:w="1236"/>
        <w:gridCol w:w="1137"/>
        <w:gridCol w:w="1015"/>
        <w:gridCol w:w="1633"/>
        <w:gridCol w:w="1073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Дата реєстрації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Номер свідоцтва про реєстрацію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Облігації (відсоткові, цільові, дисконтні)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Номінальна вартість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Кількість у випуску (штук)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Форма існування та форма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Загальна номінальна вартість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Процентна ставка (у відсотках)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Термін виплати процентів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Сума виплаченого процентного доходу за звітний період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Дата погашення облігацій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13.09.2012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229/2/12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Нацiональна комiсiя з цiнних паперiв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696620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49146541.00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01.06.2014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Цiльовi iменнi облiгацiї розмiщувались на ВАТ "Київська мiжнародна фондова бiржа", процедури лiстингу не проходили, торгуються виключно на територiї України.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13.09.2012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230/2/12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Нацiональна комiсiя з цiнних паперiв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696620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49146541.00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01.06.2014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Цiльовi iменнi облiгацiї розмiщувались на ВАТ "Київська мiжнародна фондова бiржа", процедури лiстингу не проходили, торгуються виключно на територiї України.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13.09.2012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231/2/12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Нацiональна комiсiя з цiнних паперiв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696620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49146541.00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01.06.2014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Цiльовi iменнi облiгацiї розмiщувались на ВАТ "Київська мiжнародна фондова бiржа", процедури лiстингу не проходили, торгуються виключно на територiї України.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13.09.2012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232/2/12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Нацiональна комiсiя з цiнних паперiв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696620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49146541.00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01.06.2014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Цiльовi iменнi облiгацiї розмiщувались на ВАТ "Київська мiжнародна фондова бiржа", процедури лiстингу не проходили, торгуються виключно на територiї України.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13.09.2012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233/2/12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Нацiональна комiсiя з цiнних паперiв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696620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49146541.00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01.06.2014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Цiльовi iменнi облiгацiї розмiщувались на ВАТ "Київська мiжнародна фондова бiржа", процедури лiстингу не проходили, торгуються виключно на територiї України.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13.09.2012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234/2/12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Нацiональна комiсiя з цiнних паперiв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818900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57773395.00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27.10.2014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Цiльовi iменнi облiгацiї розмiщувались на ВАТ "Київська мiжнародна фондова бiржа", процедури лiстингу не проходили, торгуються виключно на територiї України.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11.06.2013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83/2/2013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Нацiональна комiсiя з цiнних паперiв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546400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27593200.00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17.03.2015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Цiльовi iменнi облiгацiї розмiщувались на ВАТ "Київська мiжнародна фондова бiржа", процедури лiстингу не проходили, торгуються виключно на територiї України.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11.06.2013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84/2/2013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Нацiональна комiсiя з цiнних паперiв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738900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37314450.00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25.06.2015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Цiльовi iменнi облiгацiї розмiщувались на ВАТ "Київська мiжнародна фондова бiржа", процедури лiстингу не проходили, торгуються виключно на територiї України.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11.06.2013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85/2/2013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Нацiональна комiсiя з цiнних паперiв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835250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42180125.00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21.07.2015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Цiльовi iменнi облiгацiї розмiщувались на ВАТ "Київська мiжнародна фондова бiржа", процедури лiстингу не проходили, торгуються виключно на територiї України.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11.06.2013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86/2/2013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Нацiональна комiсiя з цiнних паперiв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835250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42180125.00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21.07.2015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Цiльовi iменнi облiгацiї розмiщувались на ВАТ "Київська мiжнародна фондова бiржа", процедури лiстингу не проходили, торгуються виключно на територiї України.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11.06.2013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87/2/2013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Нацiональна комiсiя з цiнних паперiв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827850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41806425.00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25.03.2016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Цiльовi iменнi облiгацiї розмiщувались на ВАТ "Київська мiжнародна фондова бiржа", процедури лiстингу не проходили, торгуються виключно на територiї України.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11.06.2013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88/2/2013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Нацiональна комiсiя з цiнних паперiв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827850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41806425.00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25.03.2016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Цiльовi iменнi облiгацiї розмiщувались на ВАТ "Київська мiжнародна фондова бiржа", процедури лiстингу не проходили, торгуються виключно на територiї України.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11.06.2013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89/2/2013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Нацiональна комiсiя з цiнних паперiв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відсоткові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835250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42180125.00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17.04.2016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Цiльовi iменнi облiгацiї розмiщувались на ВАТ "Київська мiжнародна фондова бiржа", процедури лiстингу не проходили, торгуються виключно на територiї України.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11.06.2013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90/2/2013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Нацiональна комiсiя з цiнних паперiв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835250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42180125.00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17.04.2016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Цiльовi iменнi облiгацiї розмiщувались на ВАТ "Київська мiжнародна фондова бiржа", процедури лiстингу не проходили, торгуються виключно на територiї України.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11.06.2013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91/2/2013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Нацiональна комiсiя з цiнних паперiв та фондового ринку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827850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41806425.00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27.05.2016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Цiльовi iменнi облiгацiї розмiщувались на ВАТ "Київська мiжнародна фондова бiржа", процедури лiстингу не проходили, торгуються виключно на територiї України.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11.06.2013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92/2/2013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Нацiональна комiсiя з цiнних паперiв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827850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41806425.00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27.05.2016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Цiльовi iменнi облiгацiї розмiщувались на ВАТ "Київська мiжнародна фондова бiржа", процедури лiстингу не проходили, торгуються виключно на територiї України.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11.06.2013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93/2/2013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Нацiональна комiсiя з цiнних паперiв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835250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42180125.00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19.08.2016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Цiльовi iменнi облiгацiї розмiщувались на ВАТ "Київська мiжнародна фондова бiржа", процедури лiстингу не проходили, торгуються виключно на територiї України.</w:t>
            </w:r>
          </w:p>
        </w:tc>
      </w:tr>
    </w:tbl>
    <w:p w:rsidR="00000000" w:rsidRDefault="00ED099F">
      <w:pPr>
        <w:rPr>
          <w:rFonts w:eastAsia="Times New Roman"/>
          <w:color w:val="000000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Інформація про собівартість реалізованої продукції</w:t>
            </w:r>
          </w:p>
        </w:tc>
      </w:tr>
    </w:tbl>
    <w:p w:rsidR="00000000" w:rsidRDefault="00ED099F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001"/>
        <w:gridCol w:w="6574"/>
      </w:tblGrid>
      <w:tr w:rsidR="0000000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Склад витрат*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Відсоток від загальної собівартості реалізованої продукції (у відсотках)</w:t>
            </w:r>
          </w:p>
        </w:tc>
      </w:tr>
      <w:tr w:rsidR="0000000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Матерiальнi затрати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00000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на оплату працi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4.86</w:t>
            </w:r>
          </w:p>
        </w:tc>
      </w:tr>
      <w:tr w:rsidR="0000000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Вiдрахування на соцiальнi заходи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1.72</w:t>
            </w:r>
          </w:p>
        </w:tc>
      </w:tr>
      <w:tr w:rsidR="0000000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Амортизацiя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2.44</w:t>
            </w:r>
          </w:p>
        </w:tc>
      </w:tr>
      <w:tr w:rsidR="0000000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?ншi операцiйнi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90.98</w:t>
            </w:r>
          </w:p>
        </w:tc>
      </w:tr>
    </w:tbl>
    <w:p w:rsidR="00000000" w:rsidRDefault="00ED099F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p w:rsidR="00000000" w:rsidRDefault="00ED099F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7. Інформація про господарську та фінансову діяльність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Інформація про зобов'язання емітента</w:t>
            </w:r>
          </w:p>
        </w:tc>
      </w:tr>
    </w:tbl>
    <w:p w:rsidR="00000000" w:rsidRDefault="00ED099F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3"/>
        <w:gridCol w:w="1371"/>
        <w:gridCol w:w="1915"/>
        <w:gridCol w:w="2414"/>
        <w:gridCol w:w="1262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Види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виникнення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Непогашена частина боргу (тис. 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Відсоток за користування коштами (відсоток річних)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погашення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Кредити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14154.000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числі(за кожним кредитом):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Кредитна лiнiя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25.03.2010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14154.000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19.03.201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 за цінними паперами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облігаціями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789859.00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облiгацiї серiї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49146541.000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31.05.2014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облiгацiї серiї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49146541.000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31.05.2014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облiгацiї серiї 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49146541.000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31.05.2014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облiгацiї серiї 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22.01.2013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49146541.000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31.05.2014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облiгацiї серiї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27.02.2013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49146541.000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31.05.2014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облiгацiї серiї 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12.03.2012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57773395.000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26.10.2014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облiгацiї серiї 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15.07.2013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27593200.00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16.03.2015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облiгацiї серiї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24.07.2013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37314450.00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24.06.2015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облiгацiї серiї 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24.07.2013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42180125.00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20.07.2015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облiгацiї серiї AA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09.09.2013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42180125.00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20.07.2015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облiгацiї серiї AB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07.08.2013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41806425.00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24.03.2016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облiгацiї серiї 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09.09.2013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41806425.00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24.03.2016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облiгацiї серiї 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07.08.2013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42180125.00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16.04.2016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облiгацiї серiї AF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21.08.2013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41806425.00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06.05.2016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облiгацiї серiї 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21.08.2013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42180125.00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18.08.201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іпотечними цінними паперами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сертифікатами ФОН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векселями (всього)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іншими цінними паперами (у тому числі за похідними цінними паперами)(за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фінансовими інвестиціями в корпоративні права 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Податкові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Фінансова допомога на зворотній основі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17089.000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Усього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807181.000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д/н</w:t>
            </w:r>
          </w:p>
        </w:tc>
      </w:tr>
    </w:tbl>
    <w:p w:rsidR="00000000" w:rsidRDefault="00ED099F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2014 | 01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"НЕО ВIТА"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35372603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Територія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КОАТУУ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8038200000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Організаційно-правова форма господарювання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КОПФГ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Вид економічної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41.10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Середня кількість працівників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Одиниця виміру: тис.грн. без десяткового знака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Адреса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01021, м.Київ, Кловський узвiз, буд.9/2, оф.71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Складено (зробити позначку "v" у відповідній клітинці):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положеннями (стандартами бухгалтерського обліку)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міжнародними стандартами фінансової звітності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ED099F">
      <w:pPr>
        <w:rPr>
          <w:rFonts w:eastAsia="Times New Roman"/>
          <w:color w:val="000000"/>
        </w:rPr>
      </w:pPr>
    </w:p>
    <w:p w:rsidR="00000000" w:rsidRDefault="00ED099F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Баланс (Звіт про фінансовий стан)</w:t>
      </w:r>
      <w:r>
        <w:rPr>
          <w:rFonts w:eastAsia="Times New Roman"/>
          <w:color w:val="000000"/>
        </w:rPr>
        <w:br/>
        <w:t>на 30.12.2013 р.</w:t>
      </w:r>
    </w:p>
    <w:p w:rsidR="00000000" w:rsidRDefault="00ED099F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1033"/>
        <w:gridCol w:w="1549"/>
        <w:gridCol w:w="1549"/>
        <w:gridCol w:w="1549"/>
      </w:tblGrid>
      <w:tr w:rsidR="00000000"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Актив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дату переходу на міжнародні стандарти фінансової звітності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Необоротні активи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Нематеріальні активи: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накопичена 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Незавершені капітальні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274751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Основні засоби: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Інвестиційна нерухомість: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біологічні активи: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накопичена 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фінансові інвестиції: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які обліковуються за методом участі в капіталі інших підприємств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податкові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Гудвіл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аквізиційні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у централізованих страхових резервних фондах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необоротні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329471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217347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Оборотні активи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Виробничі 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Незавершене виробництво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Готова продукція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Товари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біологічні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Депозити перестрахування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Векселі одержані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розрахунками: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 виданими авансами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40962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34569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54969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 нарахованих доходів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із внутрішніх розрахунків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Інша поточна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245869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472654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Гроші та їх еквіваленти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Готівка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Рахунки в банках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Частка перестраховика у страхових резервах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 в: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резервах довгострокових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резервах збитків або резервах належних виплат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резервах незароблених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інших страхових резервах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415119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572884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III. Необоротні активи, утримувані для продажу, та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744590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790231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ED099F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1033"/>
        <w:gridCol w:w="1549"/>
        <w:gridCol w:w="1549"/>
        <w:gridCol w:w="1549"/>
      </w:tblGrid>
      <w:tr w:rsidR="00000000"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Пасив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дату переходу на міжнародні стандарти фінансової звітності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Власний капітал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Зареєстрований (пайовий)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Внески до незареєстрованого статутного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Капітал у дооцінках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Додатковий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Емісійний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Накопичені курсові різниці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резерви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Довгострокові зобов’язання і забезпечення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податкові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Пенсійні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кредити банків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довгострокові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721126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789859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забезпечення витрат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Цільове фінансування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Благодійна допомога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Страхові резерви,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довгострокових зобов’язань;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збитків або резерв належних виплат;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незароблених премій;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страхові резерви;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Інвестиційні контракти;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Призовий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на виплату джек-поту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735280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789859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IІІ. Поточні зобов’язання і забезпечення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Короткострокові кредити банків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Векселі видані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Поточна кредиторська заборгованість: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 довгостроковими зобов’язаннями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у тому числі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одержаними авансами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учасниками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із внутрішніх розрахунків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страховою діяльністю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Доходи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комісійні доходи від перестраховиків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поточні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IІІ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ІV. 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V. Чиста вартість активів недержавного пенсійного фонду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744590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790231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ED099F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Вальчук Юрiй Леонiдович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Вальчук Юрiй Леонiдович</w:t>
            </w:r>
          </w:p>
        </w:tc>
      </w:tr>
    </w:tbl>
    <w:p w:rsidR="00000000" w:rsidRDefault="00ED099F">
      <w:pPr>
        <w:rPr>
          <w:rFonts w:eastAsia="Times New Roman"/>
          <w:vanish/>
          <w:color w:val="000000"/>
        </w:rPr>
      </w:pPr>
      <w:r>
        <w:rPr>
          <w:rFonts w:eastAsia="Times New Roman"/>
          <w:color w:val="000000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2014 | 01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"НЕО ВIТА"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35372603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ED099F">
      <w:pPr>
        <w:rPr>
          <w:rFonts w:eastAsia="Times New Roman"/>
          <w:color w:val="000000"/>
        </w:rPr>
      </w:pPr>
    </w:p>
    <w:p w:rsidR="00000000" w:rsidRDefault="00ED099F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фінансові результати (Звіт про сукупний дохід)</w:t>
      </w:r>
      <w:r>
        <w:rPr>
          <w:rFonts w:eastAsia="Times New Roman"/>
          <w:color w:val="000000"/>
        </w:rPr>
        <w:br/>
        <w:t>за 4 квартал 2013 р.</w:t>
      </w:r>
    </w:p>
    <w:p w:rsidR="00000000" w:rsidRDefault="00ED099F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 ФІНАНСОВІ РЕЗУЛЬТАТИ</w:t>
            </w:r>
          </w:p>
        </w:tc>
      </w:tr>
    </w:tbl>
    <w:p w:rsidR="00000000" w:rsidRDefault="00ED099F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дохід від реалізації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478081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489803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Чисті зароблені страхові премії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Премії підписані,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Премії, передані у перестрахування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резерву незароблених премій,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частки перестраховиків у резерві незароблених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Собівартість реалізованої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( 469995 )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( 480617 )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Чисті понесені збитки за страховими виплатами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Валовий: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8086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9186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(витрати) від зміни інших страхових резервів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інших страхових резервів,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частки перестраховиків в інших страхових резервах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86735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первісного визнання біологічних активів і сільськогосподарської продукції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Адміністративні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( 16411 )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( 12615 )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на збут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( 17 )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( 20705 )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( 80399 )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 від зміни вартості активів, які оцінюються за справедливою вартістю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 від первісного визнання біологічних активів і сільськогосподарської продукції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Фінансовий результат від операційної діяльності: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2890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( 7277 )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фінансові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благодійної допомоги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Втрати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( 1515 )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( 206 )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впливу інфляції на монетарні статті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Фінансовий результат до оподаткування: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2852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( 8744 )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(дохід)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фінансовий результат: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2852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( 8744 )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</w:tbl>
    <w:p w:rsidR="00000000" w:rsidRDefault="00ED099F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 СУКУПНИЙ ДОХІД</w:t>
            </w:r>
          </w:p>
        </w:tc>
      </w:tr>
    </w:tbl>
    <w:p w:rsidR="00000000" w:rsidRDefault="00ED099F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Дооцінка (уцінка) 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Дооцінка (уцінка) фінансових інструментів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Накопичені курсові різниці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Інший сукупний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 до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Податок на прибуток, пов’язаний з іншим сукупним доходом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 після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Сукупний дохід (сума рядків 2350, 2355 та 2460)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2852</w:t>
            </w:r>
          </w:p>
        </w:tc>
      </w:tr>
    </w:tbl>
    <w:p w:rsidR="00000000" w:rsidRDefault="00ED099F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III. ЕЛЕМЕНТИ ОПЕРАЦІЙНИХ ВИТРАТ</w:t>
            </w:r>
          </w:p>
        </w:tc>
      </w:tr>
    </w:tbl>
    <w:p w:rsidR="00000000" w:rsidRDefault="00ED099F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Матеріальні затрати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на оплату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11534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12528</w:t>
            </w:r>
          </w:p>
        </w:tc>
      </w:tr>
    </w:tbl>
    <w:p w:rsidR="00000000" w:rsidRDefault="00ED099F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ІV. РОЗРАХУНОК ПОКАЗНИКІВ ПРИБУТКОВОСТІ АКЦІЙ</w:t>
            </w:r>
          </w:p>
        </w:tc>
      </w:tr>
    </w:tbl>
    <w:p w:rsidR="00000000" w:rsidRDefault="00ED099F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Середньорічна кількість простих акцій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Скоригована середньорічна кількість простих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прибуток 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-564.12903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184.00000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Скоригований чистий прибуток 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-564.12903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184.00000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Дивіденди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ED099F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Вальчук Юрiй Леонiдович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Вальчук Юрiй Леонiдович</w:t>
            </w:r>
          </w:p>
        </w:tc>
      </w:tr>
    </w:tbl>
    <w:p w:rsidR="00000000" w:rsidRDefault="00ED099F">
      <w:pPr>
        <w:rPr>
          <w:rFonts w:eastAsia="Times New Roman"/>
          <w:vanish/>
          <w:color w:val="000000"/>
        </w:rPr>
      </w:pPr>
      <w:r>
        <w:rPr>
          <w:rFonts w:eastAsia="Times New Roman"/>
          <w:color w:val="000000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2014 | 01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"НЕО ВIТА"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35372603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ED099F">
      <w:pPr>
        <w:rPr>
          <w:rFonts w:eastAsia="Times New Roman"/>
          <w:color w:val="000000"/>
        </w:rPr>
      </w:pPr>
    </w:p>
    <w:p w:rsidR="00000000" w:rsidRDefault="00ED099F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рух грошових коштів (за прямим методом)</w:t>
      </w:r>
      <w:r>
        <w:rPr>
          <w:rFonts w:eastAsia="Times New Roman"/>
          <w:color w:val="000000"/>
        </w:rPr>
        <w:br/>
        <w:t>за 4 квартал 2013 р.</w:t>
      </w:r>
    </w:p>
    <w:p w:rsidR="00000000" w:rsidRDefault="00ED099F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Рух коштів у результаті операційної діяльності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Реалізації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Повернення податків і зборів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 податку на додану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Цільового фінансування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отримання субсидій, дотацій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авансів від покупців і замовників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повернення авансів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відсотків за залишками коштів на поточних рахунках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боржників неустойки (штрафів, пені)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операційної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отримання роялті, авторських винагород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страхових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фінансових установ від повернення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Товарів (робіт,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Відрахувань на соціальні заходи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Зобов'язань з податків і зборів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податку на додану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інших податків і зборів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авансів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оплату повернення авансів/td&gt;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цільових внесків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зобов’язань за страховими контрактами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фінансових установ на надання позик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витрачання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Рух коштів у результаті інвестиційної діяльності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реалізації: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отриманих: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деривативів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вибуття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Виплати за деривативами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надання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інвестиційної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III. Рух коштів у результаті фінансової діяльності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Отримання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продажу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власних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Сплату 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виплати неконтрольованим часткам у дочірніх підприємствах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фінансової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грошових коштів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Вплив зміни валютних курсів на залишок коштів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ED099F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Вальчук Юрiй Леонiдович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Вальчук Юрiй Леонiдович</w:t>
            </w:r>
          </w:p>
        </w:tc>
      </w:tr>
    </w:tbl>
    <w:p w:rsidR="00000000" w:rsidRDefault="00ED099F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2014 | 01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"НЕО ВIТА"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35372603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ED099F">
      <w:pPr>
        <w:rPr>
          <w:rFonts w:eastAsia="Times New Roman"/>
          <w:color w:val="000000"/>
        </w:rPr>
      </w:pPr>
    </w:p>
    <w:p w:rsidR="00000000" w:rsidRDefault="00ED099F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рух грошових коштів (за непрямим методом)</w:t>
      </w:r>
      <w:r>
        <w:rPr>
          <w:rFonts w:eastAsia="Times New Roman"/>
          <w:color w:val="000000"/>
        </w:rPr>
        <w:br/>
        <w:t>за 4 квартал 2013 р.</w:t>
      </w:r>
    </w:p>
    <w:p w:rsidR="00000000" w:rsidRDefault="00ED099F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1032"/>
        <w:gridCol w:w="1549"/>
        <w:gridCol w:w="1549"/>
        <w:gridCol w:w="1549"/>
        <w:gridCol w:w="1549"/>
      </w:tblGrid>
      <w:tr w:rsidR="00000000"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надходження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видаток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надходження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видаток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Рух коштів у результаті операційної діяльності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звичайної діяльності до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Коригування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амортизацію 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забезпечень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нереалізованих курсових різниць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неопераційної діяльності та інших негрошових операцій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вартості активів, які оцінюються за справедливою вартістю, та дохід (витрати) від первісного визнання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реалізації необоротних активів, утримуваних для продажу та груп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реалізації 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(відновлення) корисності 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запасів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поточних біологічних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дебіторської заборгованості за продукцію,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іншої поточної дебіторської заборгованості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витрат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інших 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поточних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Грошові кошти від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доходів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інших поточних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Сплачений податок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Сплачені відсотки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Рух коштів у результаті інвестиційної діяльності</w:t>
            </w:r>
          </w:p>
        </w:tc>
        <w:tc>
          <w:tcPr>
            <w:tcW w:w="0" w:type="auto"/>
            <w:vAlign w:val="center"/>
            <w:hideMark/>
          </w:tcPr>
          <w:p w:rsidR="00000000" w:rsidRDefault="00ED09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09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реалізації: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отриманих: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деривативів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вибуття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Виплати за деривативами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надання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інвестиційної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III. Рух коштів у результаті фінансової діяльності</w:t>
            </w:r>
          </w:p>
        </w:tc>
        <w:tc>
          <w:tcPr>
            <w:tcW w:w="0" w:type="auto"/>
            <w:vAlign w:val="center"/>
            <w:hideMark/>
          </w:tcPr>
          <w:p w:rsidR="00000000" w:rsidRDefault="00ED09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099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Отримання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продажу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власних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Сплату 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виплати неконтрольованим часткам у дочірніх підприємствах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фінансової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грошових коштів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Вплив зміни валютних курсів на залишок коштів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ED099F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Вальчук Юрiй Леонiдович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Вальчук Юрiй Леонiдович</w:t>
            </w:r>
          </w:p>
        </w:tc>
      </w:tr>
    </w:tbl>
    <w:p w:rsidR="00000000" w:rsidRDefault="00ED099F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6739"/>
        <w:gridCol w:w="2995"/>
        <w:gridCol w:w="2246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2014 | 01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"НЕО ВIТА"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35372603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ED099F">
      <w:pPr>
        <w:rPr>
          <w:rFonts w:eastAsia="Times New Roman"/>
          <w:color w:val="000000"/>
        </w:rPr>
      </w:pPr>
    </w:p>
    <w:p w:rsidR="00000000" w:rsidRDefault="00ED099F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власний капітал</w:t>
      </w:r>
      <w:r>
        <w:rPr>
          <w:rFonts w:eastAsia="Times New Roman"/>
          <w:color w:val="000000"/>
        </w:rPr>
        <w:br/>
        <w:t>за 4 квартал 2013 р.</w:t>
      </w:r>
    </w:p>
    <w:p w:rsidR="00000000" w:rsidRDefault="00ED099F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1455"/>
        <w:gridCol w:w="1564"/>
        <w:gridCol w:w="1456"/>
        <w:gridCol w:w="1456"/>
        <w:gridCol w:w="1456"/>
        <w:gridCol w:w="1575"/>
        <w:gridCol w:w="1456"/>
        <w:gridCol w:w="1456"/>
        <w:gridCol w:w="1456"/>
      </w:tblGrid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Зареєстрований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Капітал у дооцінках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Додатковий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Вилучений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Залишок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Коригування: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Зміна облікової політики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Виправлення помилок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зміни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Скоригований залишок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прибуток (збиток)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Дооцінка (уцінка) 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Дооцінка (уцінка) фінансових інструментів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Накопичені курсові різниці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Частка іншого сукупного доходу асоційованих і спільних підприємств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Розподіл прибутку: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Виплати власникам (дивіденди)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Спрямування прибутку до зареєстрованого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Відрахування до резервного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Сума чистого прибутку, належна до бюджету відповідно до законодавства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Сума чистого прибутку на створення спеціальних (цільових) фондів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Сума чистого прибутку на матеріальне заохочення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Внески учасників: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Внески до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заборгованості з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Вилучення капіталу: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Перепродаж викуплених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Анулювання викуплених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Вилучення частки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номінальної вартості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зміни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Придбання (продаж) неконтрольованої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Разом змін у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Залишок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ED099F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0"/>
        <w:gridCol w:w="898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Вальчук Юрiй Леонiдович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09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Вальчук Юрiй Леонiдович</w:t>
            </w:r>
          </w:p>
        </w:tc>
      </w:tr>
    </w:tbl>
    <w:p w:rsidR="00ED099F" w:rsidRDefault="00ED099F">
      <w:pPr>
        <w:rPr>
          <w:rFonts w:eastAsia="Times New Roman"/>
        </w:rPr>
      </w:pPr>
    </w:p>
    <w:sectPr w:rsidR="00ED099F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D63EE"/>
    <w:rsid w:val="003D63EE"/>
    <w:rsid w:val="00E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6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26686</Words>
  <Characters>15212</Characters>
  <Application>Microsoft Office Word</Application>
  <DocSecurity>0</DocSecurity>
  <Lines>126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Радочина</dc:creator>
  <cp:lastModifiedBy>Радочина</cp:lastModifiedBy>
  <cp:revision>3</cp:revision>
  <dcterms:created xsi:type="dcterms:W3CDTF">2014-02-19T15:56:00Z</dcterms:created>
  <dcterms:modified xsi:type="dcterms:W3CDTF">2014-02-19T15:56:00Z</dcterms:modified>
</cp:coreProperties>
</file>